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2D8B8" w14:textId="2D30C323" w:rsidR="00EE302E" w:rsidRDefault="001D7685">
      <w:pPr>
        <w:rPr>
          <w:lang w:val="es-MX"/>
        </w:rPr>
      </w:pPr>
      <w:r>
        <w:rPr>
          <w:lang w:val="es-MX"/>
        </w:rPr>
        <w:t>EXTRACTO 1</w:t>
      </w:r>
    </w:p>
    <w:p w14:paraId="3659824A" w14:textId="2DB2C91F" w:rsidR="001D7685" w:rsidRPr="001D7685" w:rsidRDefault="001D7685" w:rsidP="001D7685">
      <w:pPr>
        <w:jc w:val="both"/>
        <w:rPr>
          <w:b/>
          <w:bCs/>
          <w:lang w:val="es-MX"/>
        </w:rPr>
      </w:pPr>
      <w:r w:rsidRPr="001D7685">
        <w:rPr>
          <w:b/>
          <w:bCs/>
          <w:lang w:val="es-MX"/>
        </w:rPr>
        <w:t>Citación a la Asamblea General Extraordinaria</w:t>
      </w:r>
    </w:p>
    <w:p w14:paraId="623E6E10" w14:textId="3E4123D8" w:rsidR="001D7685" w:rsidRPr="001D7685" w:rsidRDefault="001D7685" w:rsidP="001D7685">
      <w:pPr>
        <w:jc w:val="both"/>
        <w:rPr>
          <w:lang w:val="es-MX"/>
        </w:rPr>
      </w:pPr>
      <w:r>
        <w:rPr>
          <w:lang w:val="es-MX"/>
        </w:rPr>
        <w:t xml:space="preserve">Cítese a los socios de Asociación de Municipalidades Libres </w:t>
      </w:r>
      <w:r w:rsidRPr="001D7685">
        <w:rPr>
          <w:lang w:val="es-MX"/>
        </w:rPr>
        <w:t xml:space="preserve">a la Asamblea General Extraordinaria, la que se celebrará el </w:t>
      </w:r>
      <w:proofErr w:type="gramStart"/>
      <w:r w:rsidRPr="001D7685">
        <w:rPr>
          <w:lang w:val="es-MX"/>
        </w:rPr>
        <w:t>día martes</w:t>
      </w:r>
      <w:proofErr w:type="gramEnd"/>
      <w:r w:rsidRPr="001D7685">
        <w:rPr>
          <w:lang w:val="es-MX"/>
        </w:rPr>
        <w:t xml:space="preserve"> 30 de diciembre del presente año, a las 15:00 horas, en dependencias de la Municipalidad de Cerro Navia, ubicada en calle Del Consistorial N° 6645, comuna de Cerro Navia, Santiago.</w:t>
      </w:r>
    </w:p>
    <w:p w14:paraId="101159D9" w14:textId="77777777" w:rsidR="001D7685" w:rsidRPr="001D7685" w:rsidRDefault="001D7685" w:rsidP="001D7685">
      <w:pPr>
        <w:jc w:val="both"/>
        <w:rPr>
          <w:lang w:val="es-MX"/>
        </w:rPr>
      </w:pPr>
      <w:r w:rsidRPr="001D7685">
        <w:rPr>
          <w:lang w:val="es-MX"/>
        </w:rPr>
        <w:t>La tabla para la Asamblea es la siguiente:</w:t>
      </w:r>
    </w:p>
    <w:p w14:paraId="04B08658" w14:textId="77777777" w:rsidR="001D7685" w:rsidRPr="001D7685" w:rsidRDefault="001D7685" w:rsidP="001D7685">
      <w:pPr>
        <w:jc w:val="both"/>
        <w:rPr>
          <w:lang w:val="es-MX"/>
        </w:rPr>
      </w:pPr>
      <w:r w:rsidRPr="001D7685">
        <w:rPr>
          <w:lang w:val="es-MX"/>
        </w:rPr>
        <w:t>1.</w:t>
      </w:r>
      <w:r w:rsidRPr="001D7685">
        <w:rPr>
          <w:lang w:val="es-MX"/>
        </w:rPr>
        <w:tab/>
        <w:t>Reforma de los estatutos: armonización y adecuación normativa.</w:t>
      </w:r>
    </w:p>
    <w:p w14:paraId="031E8D67" w14:textId="77777777" w:rsidR="001D7685" w:rsidRPr="001D7685" w:rsidRDefault="001D7685" w:rsidP="001D7685">
      <w:pPr>
        <w:jc w:val="both"/>
        <w:rPr>
          <w:lang w:val="es-MX"/>
        </w:rPr>
      </w:pPr>
      <w:r w:rsidRPr="001D7685">
        <w:rPr>
          <w:lang w:val="es-MX"/>
        </w:rPr>
        <w:t>2.</w:t>
      </w:r>
      <w:r w:rsidRPr="001D7685">
        <w:rPr>
          <w:lang w:val="es-MX"/>
        </w:rPr>
        <w:tab/>
        <w:t>Reducción a Escritura Pública del Texto Refundido de los Estatutos de la Asociación de Municipalidades Libres.</w:t>
      </w:r>
    </w:p>
    <w:p w14:paraId="46235B12" w14:textId="77777777" w:rsidR="001D7685" w:rsidRPr="001D7685" w:rsidRDefault="001D7685" w:rsidP="001D7685">
      <w:pPr>
        <w:jc w:val="both"/>
        <w:rPr>
          <w:lang w:val="es-MX"/>
        </w:rPr>
      </w:pPr>
      <w:r w:rsidRPr="001D7685">
        <w:rPr>
          <w:lang w:val="es-MX"/>
        </w:rPr>
        <w:t>3.</w:t>
      </w:r>
      <w:r w:rsidRPr="001D7685">
        <w:rPr>
          <w:lang w:val="es-MX"/>
        </w:rPr>
        <w:tab/>
        <w:t>Poder especial.</w:t>
      </w:r>
    </w:p>
    <w:p w14:paraId="5569934A" w14:textId="77777777" w:rsidR="001D7685" w:rsidRPr="001D7685" w:rsidRDefault="001D7685" w:rsidP="001D7685">
      <w:pPr>
        <w:jc w:val="both"/>
        <w:rPr>
          <w:lang w:val="es-MX"/>
        </w:rPr>
      </w:pPr>
      <w:r w:rsidRPr="001D7685">
        <w:rPr>
          <w:lang w:val="es-MX"/>
        </w:rPr>
        <w:t>Se recuerda a los señores representantes de los Municipios asociados que es fundamental la asistencia de todos los miembros.</w:t>
      </w:r>
    </w:p>
    <w:p w14:paraId="4E444EE1" w14:textId="77777777" w:rsidR="001D7685" w:rsidRPr="001D7685" w:rsidRDefault="001D7685" w:rsidP="001D7685">
      <w:pPr>
        <w:jc w:val="both"/>
        <w:rPr>
          <w:lang w:val="es-MX"/>
        </w:rPr>
      </w:pPr>
      <w:r w:rsidRPr="001D7685">
        <w:rPr>
          <w:lang w:val="es-MX"/>
        </w:rPr>
        <w:t>El quórum requerido para sesionar es de la mayoría absoluta de los municipios asociados.</w:t>
      </w:r>
    </w:p>
    <w:p w14:paraId="0A7730DB" w14:textId="2D92F524" w:rsidR="001D7685" w:rsidRDefault="001D7685" w:rsidP="001D7685">
      <w:pPr>
        <w:jc w:val="both"/>
        <w:rPr>
          <w:lang w:val="es-MX"/>
        </w:rPr>
      </w:pPr>
      <w:r w:rsidRPr="001D7685">
        <w:rPr>
          <w:lang w:val="es-MX"/>
        </w:rPr>
        <w:t xml:space="preserve">Asimismo, se les recuerda que, conforme al artículo décimo segundo de los estatutos, “la representación de los municipios asociados corresponde al alcalde. Sin perjuicio de lo anterior, en ausencia de éste, se podrá disponer, previo acuerdo del Concejo y previa propuesta del alcalde, ser presentados por uno de sus concejales, comunicando dicha decisión por escrito al </w:t>
      </w:r>
      <w:proofErr w:type="gramStart"/>
      <w:r w:rsidRPr="001D7685">
        <w:rPr>
          <w:lang w:val="es-MX"/>
        </w:rPr>
        <w:t>Presidente</w:t>
      </w:r>
      <w:proofErr w:type="gramEnd"/>
      <w:r w:rsidRPr="001D7685">
        <w:rPr>
          <w:lang w:val="es-MX"/>
        </w:rPr>
        <w:t xml:space="preserve"> de la Asociación”.</w:t>
      </w:r>
    </w:p>
    <w:p w14:paraId="5F023703" w14:textId="77777777" w:rsidR="001D7685" w:rsidRDefault="001D7685" w:rsidP="001D7685">
      <w:pPr>
        <w:jc w:val="both"/>
        <w:rPr>
          <w:lang w:val="es-MX"/>
        </w:rPr>
      </w:pPr>
    </w:p>
    <w:p w14:paraId="31A74D74" w14:textId="02DECB3B" w:rsidR="001D7685" w:rsidRDefault="001D7685" w:rsidP="001D7685">
      <w:pPr>
        <w:jc w:val="both"/>
        <w:rPr>
          <w:lang w:val="es-MX"/>
        </w:rPr>
      </w:pPr>
      <w:r>
        <w:rPr>
          <w:lang w:val="es-MX"/>
        </w:rPr>
        <w:t xml:space="preserve">Extracto 2 </w:t>
      </w:r>
    </w:p>
    <w:p w14:paraId="3A113792" w14:textId="5F84A9ED" w:rsidR="001D7685" w:rsidRPr="001D7685" w:rsidRDefault="001D7685" w:rsidP="001D7685">
      <w:pPr>
        <w:jc w:val="both"/>
        <w:rPr>
          <w:b/>
          <w:bCs/>
          <w:lang w:val="es-MX"/>
        </w:rPr>
      </w:pPr>
      <w:r w:rsidRPr="001D7685">
        <w:rPr>
          <w:b/>
          <w:bCs/>
          <w:lang w:val="es-MX"/>
        </w:rPr>
        <w:t>Citación a la Asamblea General Ordinaria</w:t>
      </w:r>
    </w:p>
    <w:p w14:paraId="0DC4BB84" w14:textId="52C5A2A5" w:rsidR="001D7685" w:rsidRPr="001D7685" w:rsidRDefault="001D7685" w:rsidP="001D7685">
      <w:pPr>
        <w:jc w:val="both"/>
        <w:rPr>
          <w:lang w:val="es-MX"/>
        </w:rPr>
      </w:pPr>
      <w:r w:rsidRPr="001D7685">
        <w:rPr>
          <w:lang w:val="es-MX"/>
        </w:rPr>
        <w:t xml:space="preserve">Cítese a los socios de Asociación de Municipalidades </w:t>
      </w:r>
      <w:proofErr w:type="gramStart"/>
      <w:r w:rsidRPr="001D7685">
        <w:rPr>
          <w:lang w:val="es-MX"/>
        </w:rPr>
        <w:t>Libres  a</w:t>
      </w:r>
      <w:proofErr w:type="gramEnd"/>
      <w:r w:rsidRPr="001D7685">
        <w:rPr>
          <w:lang w:val="es-MX"/>
        </w:rPr>
        <w:t xml:space="preserve"> la Asamblea General Ordinaria de nuestra asociación, la que se celebrará el </w:t>
      </w:r>
      <w:proofErr w:type="gramStart"/>
      <w:r w:rsidRPr="001D7685">
        <w:rPr>
          <w:lang w:val="es-MX"/>
        </w:rPr>
        <w:t>día martes</w:t>
      </w:r>
      <w:proofErr w:type="gramEnd"/>
      <w:r w:rsidRPr="001D7685">
        <w:rPr>
          <w:lang w:val="es-MX"/>
        </w:rPr>
        <w:t xml:space="preserve"> 30 de diciembre del presente año, a las 15:30 horas, en dependencias de la Municipalidad de Cerro Navia, ubicada en calle Del Consistorial N° 6645, comuna de Cerro Navia, Santiago.</w:t>
      </w:r>
    </w:p>
    <w:p w14:paraId="4F5A7AC3" w14:textId="77777777" w:rsidR="001D7685" w:rsidRPr="001D7685" w:rsidRDefault="001D7685" w:rsidP="001D7685">
      <w:pPr>
        <w:jc w:val="both"/>
        <w:rPr>
          <w:lang w:val="es-MX"/>
        </w:rPr>
      </w:pPr>
    </w:p>
    <w:p w14:paraId="5D247370" w14:textId="77777777" w:rsidR="001D7685" w:rsidRPr="001D7685" w:rsidRDefault="001D7685" w:rsidP="001D7685">
      <w:pPr>
        <w:jc w:val="both"/>
        <w:rPr>
          <w:lang w:val="es-MX"/>
        </w:rPr>
      </w:pPr>
      <w:r w:rsidRPr="001D7685">
        <w:rPr>
          <w:lang w:val="es-MX"/>
        </w:rPr>
        <w:t>La tabla para la Asamblea es la siguiente:</w:t>
      </w:r>
    </w:p>
    <w:p w14:paraId="5A6D7F67" w14:textId="77777777" w:rsidR="001D7685" w:rsidRPr="001D7685" w:rsidRDefault="001D7685" w:rsidP="001D7685">
      <w:pPr>
        <w:jc w:val="both"/>
        <w:rPr>
          <w:lang w:val="es-MX"/>
        </w:rPr>
      </w:pPr>
      <w:r w:rsidRPr="001D7685">
        <w:rPr>
          <w:lang w:val="es-MX"/>
        </w:rPr>
        <w:t>1.</w:t>
      </w:r>
      <w:r w:rsidRPr="001D7685">
        <w:rPr>
          <w:lang w:val="es-MX"/>
        </w:rPr>
        <w:tab/>
        <w:t>Renovación del Directorio.</w:t>
      </w:r>
    </w:p>
    <w:p w14:paraId="35BD8BF4" w14:textId="77777777" w:rsidR="001D7685" w:rsidRPr="001D7685" w:rsidRDefault="001D7685" w:rsidP="001D7685">
      <w:pPr>
        <w:jc w:val="both"/>
        <w:rPr>
          <w:lang w:val="es-MX"/>
        </w:rPr>
      </w:pPr>
      <w:r w:rsidRPr="001D7685">
        <w:rPr>
          <w:lang w:val="es-MX"/>
        </w:rPr>
        <w:t>2.</w:t>
      </w:r>
      <w:r w:rsidRPr="001D7685">
        <w:rPr>
          <w:lang w:val="es-MX"/>
        </w:rPr>
        <w:tab/>
        <w:t>Varios.</w:t>
      </w:r>
    </w:p>
    <w:p w14:paraId="43AEDAF2" w14:textId="77777777" w:rsidR="001D7685" w:rsidRPr="001D7685" w:rsidRDefault="001D7685" w:rsidP="001D7685">
      <w:pPr>
        <w:jc w:val="both"/>
        <w:rPr>
          <w:lang w:val="es-MX"/>
        </w:rPr>
      </w:pPr>
      <w:r w:rsidRPr="001D7685">
        <w:rPr>
          <w:lang w:val="es-MX"/>
        </w:rPr>
        <w:t>Se recuerda a los señores representantes de los Municipios asociados que es fundamental la asistencia de todos los miembros.</w:t>
      </w:r>
    </w:p>
    <w:p w14:paraId="26123E72" w14:textId="77777777" w:rsidR="001D7685" w:rsidRPr="001D7685" w:rsidRDefault="001D7685" w:rsidP="001D7685">
      <w:pPr>
        <w:jc w:val="both"/>
        <w:rPr>
          <w:lang w:val="es-MX"/>
        </w:rPr>
      </w:pPr>
      <w:r w:rsidRPr="001D7685">
        <w:rPr>
          <w:lang w:val="es-MX"/>
        </w:rPr>
        <w:t>El quórum requerido para sesionar es de la mayoría absoluta de los municipios asociados.</w:t>
      </w:r>
    </w:p>
    <w:p w14:paraId="585669C8" w14:textId="24F26EA9" w:rsidR="001D7685" w:rsidRPr="001D7685" w:rsidRDefault="001D7685" w:rsidP="001D7685">
      <w:pPr>
        <w:jc w:val="both"/>
        <w:rPr>
          <w:lang w:val="es-MX"/>
        </w:rPr>
      </w:pPr>
      <w:r w:rsidRPr="001D7685">
        <w:rPr>
          <w:lang w:val="es-MX"/>
        </w:rPr>
        <w:lastRenderedPageBreak/>
        <w:t xml:space="preserve">Asimismo, se les recuerda que, conforme al artículo décimo segundo de los estatutos, “la representación de los municipios asociados corresponde al alcalde. Sin perjuicio de lo anterior, en ausencia de éste, se podrá disponer, previo acuerdo del Concejo y previa propuesta del alcalde, ser presentados por uno de sus concejales, comunicando dicha decisión por escrito al </w:t>
      </w:r>
      <w:proofErr w:type="gramStart"/>
      <w:r w:rsidRPr="001D7685">
        <w:rPr>
          <w:lang w:val="es-MX"/>
        </w:rPr>
        <w:t>Presidente</w:t>
      </w:r>
      <w:proofErr w:type="gramEnd"/>
      <w:r w:rsidRPr="001D7685">
        <w:rPr>
          <w:lang w:val="es-MX"/>
        </w:rPr>
        <w:t xml:space="preserve"> de la Asociación”.</w:t>
      </w:r>
    </w:p>
    <w:sectPr w:rsidR="001D7685" w:rsidRPr="001D76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85"/>
    <w:rsid w:val="000D13B8"/>
    <w:rsid w:val="001D7685"/>
    <w:rsid w:val="00242511"/>
    <w:rsid w:val="00966E46"/>
    <w:rsid w:val="00EE302E"/>
    <w:rsid w:val="00F210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C646"/>
  <w15:chartTrackingRefBased/>
  <w15:docId w15:val="{A7FACF4D-ED68-4402-9C4B-495D4CAD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7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7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76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76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76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76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76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76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76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76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76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76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76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76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76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76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76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7685"/>
    <w:rPr>
      <w:rFonts w:eastAsiaTheme="majorEastAsia" w:cstheme="majorBidi"/>
      <w:color w:val="272727" w:themeColor="text1" w:themeTint="D8"/>
    </w:rPr>
  </w:style>
  <w:style w:type="paragraph" w:styleId="Ttulo">
    <w:name w:val="Title"/>
    <w:basedOn w:val="Normal"/>
    <w:next w:val="Normal"/>
    <w:link w:val="TtuloCar"/>
    <w:uiPriority w:val="10"/>
    <w:qFormat/>
    <w:rsid w:val="001D7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76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76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76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7685"/>
    <w:pPr>
      <w:spacing w:before="160"/>
      <w:jc w:val="center"/>
    </w:pPr>
    <w:rPr>
      <w:i/>
      <w:iCs/>
      <w:color w:val="404040" w:themeColor="text1" w:themeTint="BF"/>
    </w:rPr>
  </w:style>
  <w:style w:type="character" w:customStyle="1" w:styleId="CitaCar">
    <w:name w:val="Cita Car"/>
    <w:basedOn w:val="Fuentedeprrafopredeter"/>
    <w:link w:val="Cita"/>
    <w:uiPriority w:val="29"/>
    <w:rsid w:val="001D7685"/>
    <w:rPr>
      <w:i/>
      <w:iCs/>
      <w:color w:val="404040" w:themeColor="text1" w:themeTint="BF"/>
    </w:rPr>
  </w:style>
  <w:style w:type="paragraph" w:styleId="Prrafodelista">
    <w:name w:val="List Paragraph"/>
    <w:basedOn w:val="Normal"/>
    <w:uiPriority w:val="34"/>
    <w:qFormat/>
    <w:rsid w:val="001D7685"/>
    <w:pPr>
      <w:ind w:left="720"/>
      <w:contextualSpacing/>
    </w:pPr>
  </w:style>
  <w:style w:type="character" w:styleId="nfasisintenso">
    <w:name w:val="Intense Emphasis"/>
    <w:basedOn w:val="Fuentedeprrafopredeter"/>
    <w:uiPriority w:val="21"/>
    <w:qFormat/>
    <w:rsid w:val="001D7685"/>
    <w:rPr>
      <w:i/>
      <w:iCs/>
      <w:color w:val="0F4761" w:themeColor="accent1" w:themeShade="BF"/>
    </w:rPr>
  </w:style>
  <w:style w:type="paragraph" w:styleId="Citadestacada">
    <w:name w:val="Intense Quote"/>
    <w:basedOn w:val="Normal"/>
    <w:next w:val="Normal"/>
    <w:link w:val="CitadestacadaCar"/>
    <w:uiPriority w:val="30"/>
    <w:qFormat/>
    <w:rsid w:val="001D7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7685"/>
    <w:rPr>
      <w:i/>
      <w:iCs/>
      <w:color w:val="0F4761" w:themeColor="accent1" w:themeShade="BF"/>
    </w:rPr>
  </w:style>
  <w:style w:type="character" w:styleId="Referenciaintensa">
    <w:name w:val="Intense Reference"/>
    <w:basedOn w:val="Fuentedeprrafopredeter"/>
    <w:uiPriority w:val="32"/>
    <w:qFormat/>
    <w:rsid w:val="001D76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1955</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Bello</dc:creator>
  <cp:keywords/>
  <dc:description/>
  <cp:lastModifiedBy>Nicolás Riveros Astorga</cp:lastModifiedBy>
  <cp:revision>2</cp:revision>
  <dcterms:created xsi:type="dcterms:W3CDTF">2025-12-24T22:29:00Z</dcterms:created>
  <dcterms:modified xsi:type="dcterms:W3CDTF">2025-12-24T22:29:00Z</dcterms:modified>
</cp:coreProperties>
</file>